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</w:t>
      </w:r>
      <w:r w:rsidRPr="00C86997"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</w:t>
      </w:r>
      <w:r w:rsidRPr="00C86997">
        <w:rPr>
          <w:rStyle w:val="c6"/>
          <w:b/>
          <w:bCs/>
          <w:color w:val="000000"/>
          <w:sz w:val="28"/>
          <w:szCs w:val="28"/>
        </w:rPr>
        <w:t xml:space="preserve"> «Значение рисовани</w:t>
      </w:r>
      <w:r>
        <w:rPr>
          <w:rStyle w:val="c6"/>
          <w:b/>
          <w:bCs/>
          <w:color w:val="000000"/>
          <w:sz w:val="28"/>
          <w:szCs w:val="28"/>
        </w:rPr>
        <w:t>я</w:t>
      </w:r>
      <w:r w:rsidRPr="00C86997">
        <w:rPr>
          <w:rStyle w:val="c6"/>
          <w:b/>
          <w:bCs/>
          <w:color w:val="000000"/>
          <w:sz w:val="28"/>
          <w:szCs w:val="28"/>
        </w:rPr>
        <w:t xml:space="preserve"> нетрадиционными способами».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C86997" w:rsidRDefault="00C86997" w:rsidP="00C86997">
      <w:pPr>
        <w:pStyle w:val="c1"/>
        <w:shd w:val="clear" w:color="auto" w:fill="FFFFFF"/>
        <w:tabs>
          <w:tab w:val="left" w:pos="3060"/>
          <w:tab w:val="left" w:pos="3345"/>
          <w:tab w:val="left" w:pos="370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Подготовила  воспитатель: Л.Р.Идрисова  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     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Большие возможности в развитии творчества заключает в себе изобразительная деятельность и, прежде всего рисование.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   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Pr="00C86997">
        <w:rPr>
          <w:rStyle w:val="c0"/>
          <w:color w:val="000000"/>
          <w:sz w:val="28"/>
          <w:szCs w:val="28"/>
        </w:rPr>
        <w:t xml:space="preserve">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   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</w:t>
      </w:r>
      <w:r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 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</w:t>
      </w:r>
      <w:r w:rsidRPr="00C86997">
        <w:rPr>
          <w:rStyle w:val="c0"/>
          <w:color w:val="000000"/>
          <w:sz w:val="28"/>
          <w:szCs w:val="28"/>
        </w:rPr>
        <w:lastRenderedPageBreak/>
        <w:t>участием ребёнка в созидании красоты, то, как считают, в ребёнке формируется «инфантильная восторженность».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  Чтобы привить любовь к изобразительному искусству, вызвать </w:t>
      </w:r>
      <w:proofErr w:type="gramStart"/>
      <w:r w:rsidRPr="00C86997">
        <w:rPr>
          <w:rStyle w:val="c0"/>
          <w:color w:val="000000"/>
          <w:sz w:val="28"/>
          <w:szCs w:val="28"/>
        </w:rPr>
        <w:t>интерес</w:t>
      </w:r>
      <w:proofErr w:type="gramEnd"/>
      <w:r w:rsidRPr="00C86997">
        <w:rPr>
          <w:rStyle w:val="c0"/>
          <w:color w:val="000000"/>
          <w:sz w:val="28"/>
          <w:szCs w:val="28"/>
        </w:rPr>
        <w:t xml:space="preserve">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   Какие нетрадиционные способы рисования можно использовать дома? </w:t>
      </w:r>
      <w:proofErr w:type="spellStart"/>
      <w:r w:rsidRPr="00C86997">
        <w:rPr>
          <w:rStyle w:val="c0"/>
          <w:color w:val="000000"/>
          <w:sz w:val="28"/>
          <w:szCs w:val="28"/>
        </w:rPr>
        <w:t>Кляксография</w:t>
      </w:r>
      <w:proofErr w:type="spellEnd"/>
      <w:r w:rsidRPr="00C86997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  Рисовать можно как угодно и чем угодно! Лёжа на полу, под столом, на столе. На листочке дерева, на газете.  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 w:rsidRPr="00C86997">
        <w:rPr>
          <w:rStyle w:val="c0"/>
          <w:color w:val="000000"/>
          <w:sz w:val="28"/>
          <w:szCs w:val="28"/>
        </w:rPr>
        <w:t>–Я</w:t>
      </w:r>
      <w:proofErr w:type="gramEnd"/>
      <w:r w:rsidRPr="00C86997">
        <w:rPr>
          <w:rStyle w:val="c0"/>
          <w:color w:val="000000"/>
          <w:sz w:val="28"/>
          <w:szCs w:val="28"/>
        </w:rPr>
        <w:t>. Ничем незамутнённая радость удовлетворения от того, что и «это сделал Я – всё это моё!».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   Научившись выражать свои чувства на бумаге, ребёнок начинает лучше понимать чувства других, учится преодолевать страх перед рисованием</w:t>
      </w:r>
      <w:r>
        <w:rPr>
          <w:rStyle w:val="c0"/>
          <w:color w:val="000000"/>
          <w:sz w:val="28"/>
          <w:szCs w:val="28"/>
        </w:rPr>
        <w:t xml:space="preserve">. </w:t>
      </w:r>
      <w:r w:rsidRPr="00C86997">
        <w:rPr>
          <w:rStyle w:val="c0"/>
          <w:color w:val="000000"/>
          <w:sz w:val="28"/>
          <w:szCs w:val="28"/>
        </w:rPr>
        <w:t>Он уверен, что получится, и получится красиво.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Овладе</w:t>
      </w:r>
      <w:r>
        <w:rPr>
          <w:rStyle w:val="c0"/>
          <w:color w:val="000000"/>
          <w:sz w:val="28"/>
          <w:szCs w:val="28"/>
        </w:rPr>
        <w:t xml:space="preserve">ние </w:t>
      </w:r>
      <w:r w:rsidRPr="00C86997">
        <w:rPr>
          <w:rStyle w:val="c0"/>
          <w:color w:val="000000"/>
          <w:sz w:val="28"/>
          <w:szCs w:val="28"/>
        </w:rPr>
        <w:t>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Один из любимых детьми способов нетрадиционного рисования – рисование солью. 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Она обладает не только интересными декоративными возможностями, но и весьма удобна в обращении.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Любят дети рисовать и мыльными пузырями. Рисовать можно способом выдувания.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  </w:t>
      </w:r>
      <w:proofErr w:type="gramStart"/>
      <w:r w:rsidRPr="00C86997">
        <w:rPr>
          <w:rStyle w:val="c0"/>
          <w:color w:val="000000"/>
          <w:sz w:val="28"/>
          <w:szCs w:val="28"/>
        </w:rPr>
        <w:t>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  <w:proofErr w:type="gramEnd"/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Дерзайте, фантазируйте! И к вам придёт радость – радость творчества, удивления и единения с вашими детьми.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Рисовальное искусство обладает многообразием техник и их нужно использовать в работе с детьми. Использование различных материалов </w:t>
      </w:r>
      <w:r w:rsidRPr="00C86997">
        <w:rPr>
          <w:rStyle w:val="c0"/>
          <w:color w:val="000000"/>
          <w:sz w:val="28"/>
          <w:szCs w:val="28"/>
        </w:rPr>
        <w:lastRenderedPageBreak/>
        <w:t>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520C81" w:rsidRPr="00C86997" w:rsidRDefault="00520C81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20C81" w:rsidRPr="00C86997" w:rsidSect="00E15F85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997"/>
    <w:rsid w:val="00520C81"/>
    <w:rsid w:val="00C86997"/>
    <w:rsid w:val="00E1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86997"/>
  </w:style>
  <w:style w:type="character" w:customStyle="1" w:styleId="c0">
    <w:name w:val="c0"/>
    <w:basedOn w:val="a0"/>
    <w:rsid w:val="00C86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793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</cp:revision>
  <cp:lastPrinted>2018-11-29T04:42:00Z</cp:lastPrinted>
  <dcterms:created xsi:type="dcterms:W3CDTF">2018-11-19T16:24:00Z</dcterms:created>
  <dcterms:modified xsi:type="dcterms:W3CDTF">2018-11-29T04:43:00Z</dcterms:modified>
</cp:coreProperties>
</file>