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EE" w:rsidRDefault="004773EE" w:rsidP="004773E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«ОДО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 xml:space="preserve"> Муниципальное бюджетное дошкольное образовательное учреждение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«ДЕТСКИЙ САД № 2 «УЛЫБКА» С.П. ЗНАМЕНСКОЕ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>НАДТЕРЕЧНОГО МУНИЦИПАЛЬНОГО РАЙОНА»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>
        <w:rPr>
          <w:b/>
        </w:rPr>
        <w:t xml:space="preserve">(МБДОУ «Детский сад № 2 «Улыбка» </w:t>
      </w:r>
      <w:proofErr w:type="spellStart"/>
      <w:r>
        <w:rPr>
          <w:b/>
        </w:rPr>
        <w:t>с.п</w:t>
      </w:r>
      <w:proofErr w:type="spellEnd"/>
      <w:r>
        <w:rPr>
          <w:b/>
        </w:rPr>
        <w:t>. Знаменское»)</w:t>
      </w: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</w:p>
    <w:p w:rsidR="004773EE" w:rsidRDefault="004773EE" w:rsidP="004773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  <w:r>
        <w:t>МУ «</w:t>
      </w:r>
      <w:proofErr w:type="spellStart"/>
      <w:r>
        <w:t>Теркан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r>
        <w:rPr>
          <w:lang w:val="en-US"/>
        </w:rPr>
        <w:t>I</w:t>
      </w:r>
      <w:proofErr w:type="spellStart"/>
      <w:r>
        <w:t>оштан</w:t>
      </w:r>
      <w:proofErr w:type="spellEnd"/>
      <w:r>
        <w:t xml:space="preserve"> </w:t>
      </w:r>
      <w:proofErr w:type="spellStart"/>
      <w:r>
        <w:t>администрацин</w:t>
      </w:r>
      <w:proofErr w:type="spellEnd"/>
      <w:r>
        <w:t xml:space="preserve"> ШДД»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ЧIУЬЛГА-ЮЬРТАН № 2 ЙОЛУ БЕРИЙН БЕШ «УЛЫБКА»</w:t>
      </w:r>
    </w:p>
    <w:p w:rsidR="004773EE" w:rsidRDefault="004773EE" w:rsidP="004773EE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ЧIуьлга-Юьртан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4773EE" w:rsidRDefault="004773EE" w:rsidP="0047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tabs>
          <w:tab w:val="left" w:pos="1900"/>
          <w:tab w:val="left" w:pos="260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с педагогами на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3EE" w:rsidRDefault="004773EE" w:rsidP="004773EE">
      <w:pPr>
        <w:shd w:val="clear" w:color="auto" w:fill="FFFFFF"/>
        <w:tabs>
          <w:tab w:val="left" w:pos="2570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773EE" w:rsidRDefault="004773EE" w:rsidP="004773EE">
      <w:pPr>
        <w:shd w:val="clear" w:color="auto" w:fill="FFFFFF"/>
        <w:tabs>
          <w:tab w:val="left" w:pos="1467"/>
        </w:tabs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3EE" w:rsidRDefault="004773EE" w:rsidP="004773EE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773EE" w:rsidRDefault="004773EE" w:rsidP="004773EE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П.Х.</w:t>
      </w:r>
    </w:p>
    <w:p w:rsidR="004773EE" w:rsidRDefault="004773EE" w:rsidP="004773EE">
      <w:pPr>
        <w:pStyle w:val="headline"/>
        <w:shd w:val="clear" w:color="auto" w:fill="FFFFFF"/>
        <w:tabs>
          <w:tab w:val="left" w:pos="780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Здравствуйте, уважаемые </w:t>
      </w:r>
      <w:r>
        <w:rPr>
          <w:rFonts w:ascii="Times New Roman" w:eastAsia="Times New Roman" w:hAnsi="Times New Roman" w:cs="Times New Roman"/>
          <w:sz w:val="28"/>
          <w:szCs w:val="28"/>
        </w:rPr>
        <w:t>коллеги</w:t>
      </w:r>
      <w:r w:rsidRPr="00B429F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вашему вниманию мастер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29F7">
        <w:rPr>
          <w:rFonts w:ascii="Times New Roman" w:eastAsia="Times New Roman" w:hAnsi="Times New Roman" w:cs="Times New Roman"/>
          <w:sz w:val="28"/>
          <w:szCs w:val="28"/>
        </w:rPr>
        <w:t xml:space="preserve"> класс на тему:</w:t>
      </w:r>
      <w:r w:rsidRPr="004773E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4773EE">
        <w:rPr>
          <w:rFonts w:ascii="Times New Roman" w:hAnsi="Times New Roman" w:cs="Times New Roman"/>
          <w:bCs/>
          <w:sz w:val="28"/>
          <w:szCs w:val="28"/>
        </w:rPr>
        <w:t>П</w:t>
      </w:r>
      <w:r w:rsidRPr="004773EE">
        <w:rPr>
          <w:rFonts w:ascii="Times New Roman" w:hAnsi="Times New Roman" w:cs="Times New Roman"/>
          <w:bCs/>
          <w:sz w:val="28"/>
          <w:szCs w:val="28"/>
        </w:rPr>
        <w:t>ластилинография</w:t>
      </w:r>
      <w:proofErr w:type="spellEnd"/>
      <w:r w:rsidRPr="004773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 xml:space="preserve">Цель мастер-класса: </w:t>
      </w:r>
      <w:r w:rsidRPr="00B429F7">
        <w:rPr>
          <w:rFonts w:ascii="Times New Roman" w:hAnsi="Times New Roman" w:cs="Times New Roman"/>
          <w:bCs/>
          <w:sz w:val="28"/>
          <w:szCs w:val="28"/>
        </w:rPr>
        <w:t>Повышение профессионального мастерства педагогов, получение новых знаний и освоение их в практической деятельности.</w:t>
      </w:r>
    </w:p>
    <w:p w:rsidR="004773EE" w:rsidRPr="00B429F7" w:rsidRDefault="004773EE" w:rsidP="004773E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 xml:space="preserve">Задачи мастер-класса: </w:t>
      </w:r>
      <w:r w:rsidRPr="00B429F7">
        <w:rPr>
          <w:rFonts w:ascii="Times New Roman" w:hAnsi="Times New Roman" w:cs="Times New Roman"/>
          <w:bCs/>
          <w:sz w:val="28"/>
          <w:szCs w:val="28"/>
        </w:rPr>
        <w:t>Повысить уровень мастерства педагогов.</w:t>
      </w:r>
    </w:p>
    <w:p w:rsidR="004773EE" w:rsidRPr="004773EE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E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Понятие «</w:t>
      </w:r>
      <w:proofErr w:type="spellStart"/>
      <w:r w:rsidRPr="00B429F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B429F7">
        <w:rPr>
          <w:rFonts w:ascii="Times New Roman" w:hAnsi="Times New Roman" w:cs="Times New Roman"/>
          <w:bCs/>
          <w:sz w:val="28"/>
          <w:szCs w:val="28"/>
        </w:rPr>
        <w:t>» имеет два смысловых </w:t>
      </w:r>
      <w:r w:rsidRPr="00B429F7">
        <w:rPr>
          <w:rFonts w:ascii="Times New Roman" w:hAnsi="Times New Roman" w:cs="Times New Roman"/>
          <w:bCs/>
          <w:sz w:val="28"/>
          <w:szCs w:val="28"/>
          <w:u w:val="single"/>
        </w:rPr>
        <w:t>корня</w:t>
      </w:r>
      <w:r w:rsidRPr="00B429F7">
        <w:rPr>
          <w:rFonts w:ascii="Times New Roman" w:hAnsi="Times New Roman" w:cs="Times New Roman"/>
          <w:bCs/>
          <w:sz w:val="28"/>
          <w:szCs w:val="28"/>
        </w:rPr>
        <w:t>: «графия» 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создавать, рисовать, а первая половина слова «пластилин» подразумевает материал, при помощи которого осуществляется исполнение замысла.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9F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B429F7">
        <w:rPr>
          <w:rFonts w:ascii="Times New Roman" w:hAnsi="Times New Roman" w:cs="Times New Roman"/>
          <w:bCs/>
          <w:sz w:val="28"/>
          <w:szCs w:val="28"/>
        </w:rPr>
        <w:t xml:space="preserve"> способствует, в первую очередь, снятию мышечного напряжения и расслаблению; развивает детское воображение, мелкую моторику рук, развивает фантазию ребенка.</w:t>
      </w:r>
    </w:p>
    <w:p w:rsidR="004773EE" w:rsidRPr="004773EE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EE">
        <w:rPr>
          <w:rFonts w:ascii="Times New Roman" w:hAnsi="Times New Roman" w:cs="Times New Roman"/>
          <w:b/>
          <w:bCs/>
          <w:sz w:val="28"/>
          <w:szCs w:val="28"/>
        </w:rPr>
        <w:t xml:space="preserve">Приемы и способы </w:t>
      </w:r>
      <w:proofErr w:type="spellStart"/>
      <w:r w:rsidRPr="004773EE">
        <w:rPr>
          <w:rFonts w:ascii="Times New Roman" w:hAnsi="Times New Roman" w:cs="Times New Roman"/>
          <w:b/>
          <w:bCs/>
          <w:sz w:val="28"/>
          <w:szCs w:val="28"/>
        </w:rPr>
        <w:t>пластилинографии</w:t>
      </w:r>
      <w:proofErr w:type="spellEnd"/>
      <w:r w:rsidRPr="004773E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73EE" w:rsidRPr="004773EE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EE">
        <w:rPr>
          <w:rFonts w:ascii="Times New Roman" w:hAnsi="Times New Roman" w:cs="Times New Roman"/>
          <w:bCs/>
          <w:iCs/>
          <w:sz w:val="28"/>
          <w:szCs w:val="28"/>
        </w:rPr>
        <w:t>Рисование мазками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773EE" w:rsidRPr="00B429F7" w:rsidRDefault="004773EE" w:rsidP="0071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Техника заключается в размазывании пальцем небольших кусочков пластилина.</w:t>
      </w:r>
    </w:p>
    <w:p w:rsidR="004773EE" w:rsidRPr="004773EE" w:rsidRDefault="004773EE" w:rsidP="007109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3EE">
        <w:rPr>
          <w:rFonts w:ascii="Times New Roman" w:hAnsi="Times New Roman" w:cs="Times New Roman"/>
          <w:bCs/>
          <w:sz w:val="28"/>
          <w:szCs w:val="28"/>
        </w:rPr>
        <w:t>Рисование шариками из пластилина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Техника почти та же, только в этом случае нужно скатывать небольшие      пластилиновые шарики, придавливая к основе и заполняя ими рисунок</w:t>
      </w:r>
    </w:p>
    <w:p w:rsidR="004773EE" w:rsidRPr="004773EE" w:rsidRDefault="004773EE" w:rsidP="00477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3EE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eastAsia="Times New Roman" w:hAnsi="Times New Roman" w:cs="Times New Roman"/>
          <w:sz w:val="28"/>
          <w:szCs w:val="28"/>
        </w:rPr>
        <w:t>Для участия в моем мастер-классе я приглашаю четырех участниц</w:t>
      </w:r>
    </w:p>
    <w:p w:rsidR="004773EE" w:rsidRPr="00B429F7" w:rsidRDefault="004773EE" w:rsidP="004773E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F7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 для мастер-класса: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Набор пластилина;</w:t>
      </w:r>
    </w:p>
    <w:p w:rsidR="004773EE" w:rsidRPr="00B429F7" w:rsidRDefault="004773EE" w:rsidP="004773E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 Салфетки для рук;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Доски для лепки;</w:t>
      </w:r>
    </w:p>
    <w:p w:rsidR="004773EE" w:rsidRPr="00B429F7" w:rsidRDefault="004773EE" w:rsidP="004773E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>Стеки.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9A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 по изготовлению рамок</w:t>
      </w:r>
      <w:r w:rsidR="007109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bCs/>
          <w:sz w:val="28"/>
          <w:szCs w:val="28"/>
        </w:rPr>
        <w:t xml:space="preserve">Для изготовления рамок мною были использованы следующие </w:t>
      </w:r>
      <w:proofErr w:type="gramStart"/>
      <w:r w:rsidR="007109A6" w:rsidRPr="00B429F7">
        <w:rPr>
          <w:rFonts w:ascii="Times New Roman" w:hAnsi="Times New Roman" w:cs="Times New Roman"/>
          <w:bCs/>
          <w:sz w:val="28"/>
          <w:szCs w:val="28"/>
        </w:rPr>
        <w:t xml:space="preserve">материалы:  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B429F7">
        <w:rPr>
          <w:rFonts w:ascii="Times New Roman" w:hAnsi="Times New Roman" w:cs="Times New Roman"/>
          <w:bCs/>
          <w:sz w:val="28"/>
          <w:szCs w:val="28"/>
        </w:rPr>
        <w:t xml:space="preserve">  горячий клей, гофрированный картон, обои.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A6">
        <w:rPr>
          <w:rFonts w:ascii="Times New Roman" w:hAnsi="Times New Roman" w:cs="Times New Roman"/>
          <w:sz w:val="28"/>
          <w:szCs w:val="28"/>
        </w:rPr>
        <w:t>1 шаг</w:t>
      </w:r>
      <w:bookmarkStart w:id="0" w:name="_GoBack"/>
      <w:bookmarkEnd w:id="0"/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 xml:space="preserve">Берем пластилин. Разомните его. На доске скатываем </w:t>
      </w:r>
      <w:r w:rsidR="007109A6" w:rsidRPr="00B429F7">
        <w:rPr>
          <w:rFonts w:ascii="Times New Roman" w:hAnsi="Times New Roman" w:cs="Times New Roman"/>
          <w:sz w:val="28"/>
          <w:szCs w:val="28"/>
        </w:rPr>
        <w:t>небольшие пластилиновые</w:t>
      </w:r>
      <w:r w:rsidRPr="00B429F7">
        <w:rPr>
          <w:rFonts w:ascii="Times New Roman" w:hAnsi="Times New Roman" w:cs="Times New Roman"/>
          <w:sz w:val="28"/>
          <w:szCs w:val="28"/>
        </w:rPr>
        <w:t xml:space="preserve"> шарики на доске (Можно и </w:t>
      </w:r>
      <w:r w:rsidR="007109A6" w:rsidRPr="00B429F7">
        <w:rPr>
          <w:rFonts w:ascii="Times New Roman" w:hAnsi="Times New Roman" w:cs="Times New Roman"/>
          <w:sz w:val="28"/>
          <w:szCs w:val="28"/>
        </w:rPr>
        <w:t>на ладошках</w:t>
      </w:r>
      <w:r w:rsidRPr="00B429F7">
        <w:rPr>
          <w:rFonts w:ascii="Times New Roman" w:hAnsi="Times New Roman" w:cs="Times New Roman"/>
          <w:sz w:val="28"/>
          <w:szCs w:val="28"/>
        </w:rPr>
        <w:t>)</w:t>
      </w:r>
    </w:p>
    <w:p w:rsidR="004773EE" w:rsidRPr="007109A6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9A6">
        <w:rPr>
          <w:rFonts w:ascii="Times New Roman" w:hAnsi="Times New Roman" w:cs="Times New Roman"/>
          <w:sz w:val="28"/>
          <w:szCs w:val="28"/>
        </w:rPr>
        <w:t>2 шаг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И придавливая, заполняем ими рисунок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F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Какие замечательные рисунки у вас получились!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Вам понравился наш мастер-класс? А что именно понравилось больше всего?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 xml:space="preserve">Какие трудности </w:t>
      </w:r>
      <w:r w:rsidR="007109A6" w:rsidRPr="00B429F7">
        <w:rPr>
          <w:rFonts w:ascii="Times New Roman" w:hAnsi="Times New Roman" w:cs="Times New Roman"/>
          <w:sz w:val="28"/>
          <w:szCs w:val="28"/>
        </w:rPr>
        <w:t>испытывали,</w:t>
      </w:r>
      <w:r w:rsidRPr="00B429F7">
        <w:rPr>
          <w:rFonts w:ascii="Times New Roman" w:hAnsi="Times New Roman" w:cs="Times New Roman"/>
          <w:sz w:val="28"/>
          <w:szCs w:val="28"/>
        </w:rPr>
        <w:t xml:space="preserve"> работая с пластилином? Спасибо вам, за участие!</w:t>
      </w:r>
    </w:p>
    <w:p w:rsidR="004773EE" w:rsidRDefault="004773EE" w:rsidP="004773EE">
      <w:pPr>
        <w:tabs>
          <w:tab w:val="left" w:pos="5434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09A6" w:rsidRPr="00B429F7" w:rsidRDefault="007109A6" w:rsidP="004773EE">
      <w:pPr>
        <w:tabs>
          <w:tab w:val="left" w:pos="5434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9A6" w:rsidRDefault="007109A6" w:rsidP="004773EE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773EE" w:rsidRPr="00B429F7" w:rsidRDefault="007109A6" w:rsidP="004773EE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4773EE" w:rsidRPr="00B429F7">
        <w:rPr>
          <w:rFonts w:ascii="Times New Roman" w:hAnsi="Times New Roman" w:cs="Times New Roman"/>
          <w:b/>
          <w:sz w:val="28"/>
          <w:szCs w:val="28"/>
        </w:rPr>
        <w:t>Самоанализ к мастер-классу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773EE" w:rsidRPr="00B429F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773EE" w:rsidRPr="00B429F7">
        <w:rPr>
          <w:rFonts w:ascii="Times New Roman" w:hAnsi="Times New Roman" w:cs="Times New Roman"/>
          <w:b/>
          <w:bCs/>
          <w:sz w:val="28"/>
          <w:szCs w:val="28"/>
        </w:rPr>
        <w:t>ластилинография</w:t>
      </w:r>
      <w:proofErr w:type="spellEnd"/>
      <w:r w:rsidR="004773EE" w:rsidRPr="00B429F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73EE" w:rsidRPr="00B429F7" w:rsidRDefault="004773EE" w:rsidP="00477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>Целью моего мастер-класса являлось:</w:t>
      </w:r>
      <w:r w:rsidRPr="00B429F7">
        <w:rPr>
          <w:rFonts w:ascii="Times New Roman" w:hAnsi="Times New Roman" w:cs="Times New Roman"/>
          <w:bCs/>
          <w:sz w:val="28"/>
          <w:szCs w:val="28"/>
        </w:rPr>
        <w:t xml:space="preserve"> повышение профессионального мастерства педагогов в изобразительной деятельности нетрадиционным способом рисования.  </w:t>
      </w:r>
    </w:p>
    <w:p w:rsidR="004773EE" w:rsidRPr="00B429F7" w:rsidRDefault="004773EE" w:rsidP="004773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Готовясь к мастер-классу, я поставила перед собой цель: повысить уровень мастерства педагогов. Этот метод рисования развивает творческие способности не только у детей, но и у взрослых. Также развивает фантазию, воображение и усидчивости.  Рисунками таким методам можно украсить любой интерьер не только в детском </w:t>
      </w:r>
      <w:r w:rsidR="007109A6"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саду,</w:t>
      </w: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домашний какой-то уголок.  Наша работа с участницами проводилась на заранее подготовленных рамках. Педагоги рисовали бабочку из пластилиновых шариков. В середине мастер-класса чтобы снять усталость, мы провели пальчиковую гимнастику. Я надеюсь, что мой опыт принес им пользу. И надеюсь, что в дальнейшем они будут применять этот метод рисования на практике.  И я считаю, что </w:t>
      </w:r>
      <w:r w:rsidR="007109A6"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поставленной</w:t>
      </w:r>
      <w:r w:rsidRPr="00B42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я справилась. </w:t>
      </w:r>
    </w:p>
    <w:p w:rsidR="004773EE" w:rsidRPr="00B429F7" w:rsidRDefault="004773EE" w:rsidP="004773EE">
      <w:pPr>
        <w:tabs>
          <w:tab w:val="left" w:pos="8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29F7">
        <w:rPr>
          <w:rFonts w:ascii="Times New Roman" w:hAnsi="Times New Roman" w:cs="Times New Roman"/>
          <w:sz w:val="28"/>
          <w:szCs w:val="28"/>
        </w:rPr>
        <w:tab/>
      </w:r>
    </w:p>
    <w:p w:rsidR="004773EE" w:rsidRPr="00B429F7" w:rsidRDefault="004773EE" w:rsidP="00477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Pr="00B429F7" w:rsidRDefault="004773EE" w:rsidP="004773EE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4773EE" w:rsidRDefault="004773EE" w:rsidP="004773EE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109A6" w:rsidRDefault="007109A6" w:rsidP="006C0B77">
      <w:pPr>
        <w:spacing w:after="0"/>
        <w:ind w:firstLine="709"/>
        <w:jc w:val="both"/>
      </w:pPr>
    </w:p>
    <w:p w:rsidR="00F12C76" w:rsidRDefault="007109A6" w:rsidP="007109A6">
      <w:pPr>
        <w:tabs>
          <w:tab w:val="left" w:pos="3410"/>
        </w:tabs>
      </w:pPr>
      <w:r>
        <w:tab/>
      </w:r>
    </w:p>
    <w:p w:rsidR="007109A6" w:rsidRDefault="007109A6" w:rsidP="007109A6">
      <w:pPr>
        <w:tabs>
          <w:tab w:val="left" w:pos="3410"/>
        </w:tabs>
      </w:pPr>
    </w:p>
    <w:p w:rsidR="007109A6" w:rsidRPr="007109A6" w:rsidRDefault="007109A6" w:rsidP="007109A6">
      <w:pPr>
        <w:tabs>
          <w:tab w:val="left" w:pos="3410"/>
        </w:tabs>
      </w:pPr>
      <w:r w:rsidRPr="007109A6">
        <w:rPr>
          <w:noProof/>
          <w:lang w:eastAsia="ru-RU"/>
        </w:rPr>
        <w:lastRenderedPageBreak/>
        <w:drawing>
          <wp:inline distT="0" distB="0" distL="0" distR="0">
            <wp:extent cx="6115050" cy="3543300"/>
            <wp:effectExtent l="0" t="0" r="0" b="0"/>
            <wp:docPr id="2" name="Рисунок 2" descr="C:\Users\user\Downloads\IMG_95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953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67" cy="35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9A6" w:rsidRPr="007109A6" w:rsidSect="004773EE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9D"/>
    <w:rsid w:val="004773EE"/>
    <w:rsid w:val="0064379D"/>
    <w:rsid w:val="006C0B77"/>
    <w:rsid w:val="007109A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7336"/>
  <w15:chartTrackingRefBased/>
  <w15:docId w15:val="{C04A6852-FF73-4967-8EFB-D1F6BCE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47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2023-02-17T02:41:00Z</dcterms:created>
  <dcterms:modified xsi:type="dcterms:W3CDTF">2023-02-17T02:59:00Z</dcterms:modified>
</cp:coreProperties>
</file>